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33023">
        <w:rPr>
          <w:color w:val="000000"/>
          <w:lang w:val="it-IT"/>
        </w:rPr>
        <w:t>7 gennaio</w:t>
      </w:r>
      <w:r w:rsidR="00B417C4">
        <w:rPr>
          <w:color w:val="000000"/>
          <w:lang w:val="it-IT"/>
        </w:rPr>
        <w:t xml:space="preserve"> 202</w:t>
      </w:r>
      <w:r w:rsidR="009330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6E168A" w:rsidRPr="006E168A" w:rsidRDefault="006E168A" w:rsidP="006E168A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6E168A">
        <w:rPr>
          <w:b/>
          <w:color w:val="008000"/>
          <w:sz w:val="32"/>
          <w:szCs w:val="32"/>
          <w:lang w:val="it-IT" w:eastAsia="en-US"/>
        </w:rPr>
        <w:t>Luci nella notte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Il Museo di Scienze Naturali dell’Alto Adige venerdì, </w:t>
      </w:r>
      <w:r w:rsidR="00933023">
        <w:rPr>
          <w:lang w:val="it-IT"/>
        </w:rPr>
        <w:t>10 gennaio</w:t>
      </w:r>
      <w:r w:rsidRPr="006E168A">
        <w:rPr>
          <w:lang w:val="it-IT"/>
        </w:rPr>
        <w:t xml:space="preserve"> organizza una visita guidata in orario serale della durata di un’ora, che permetterà di scoprire cosa accade al museo di notte, quando le porte si chiudono e le luci si spengono, non solo i segreti degli animali notturni presenti nelle sale, ma anche cos’altro brilla nelle tenebre. 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La visita guidata </w:t>
      </w:r>
      <w:r w:rsidR="009E7BAF" w:rsidRPr="006E168A">
        <w:rPr>
          <w:lang w:val="it-IT"/>
        </w:rPr>
        <w:t xml:space="preserve">in lingua tedesca </w:t>
      </w:r>
      <w:r w:rsidR="009E7BAF">
        <w:rPr>
          <w:lang w:val="it-IT"/>
        </w:rPr>
        <w:t xml:space="preserve">inizia </w:t>
      </w:r>
      <w:r w:rsidR="009E7BAF" w:rsidRPr="006E168A">
        <w:rPr>
          <w:lang w:val="it-IT"/>
        </w:rPr>
        <w:t>alle ore 1</w:t>
      </w:r>
      <w:r w:rsidR="009E7BAF">
        <w:rPr>
          <w:lang w:val="it-IT"/>
        </w:rPr>
        <w:t>8</w:t>
      </w:r>
      <w:r w:rsidR="009E7BAF" w:rsidRPr="006E168A">
        <w:rPr>
          <w:lang w:val="it-IT"/>
        </w:rPr>
        <w:t xml:space="preserve"> (prenotazione al link </w:t>
      </w:r>
      <w:hyperlink r:id="rId6" w:history="1">
        <w:r w:rsidR="00933023" w:rsidRPr="00933023">
          <w:rPr>
            <w:rStyle w:val="Hyperlink"/>
            <w:lang w:val="it-IT"/>
          </w:rPr>
          <w:t>https://app.no-q.info/naturmuseum-sudtirol/events/course/511060</w:t>
        </w:r>
      </w:hyperlink>
      <w:r w:rsidR="009E7BAF" w:rsidRPr="006E168A">
        <w:rPr>
          <w:lang w:val="it-IT"/>
        </w:rPr>
        <w:t>)</w:t>
      </w:r>
      <w:r w:rsidR="009E7BAF">
        <w:rPr>
          <w:lang w:val="it-IT"/>
        </w:rPr>
        <w:t xml:space="preserve">, quella </w:t>
      </w:r>
      <w:r w:rsidRPr="006E168A">
        <w:rPr>
          <w:lang w:val="it-IT"/>
        </w:rPr>
        <w:t xml:space="preserve">in lingua italiana alle ore </w:t>
      </w:r>
      <w:r w:rsidR="009E7BAF">
        <w:rPr>
          <w:lang w:val="it-IT"/>
        </w:rPr>
        <w:t>19</w:t>
      </w:r>
      <w:r w:rsidRPr="006E168A">
        <w:rPr>
          <w:lang w:val="it-IT"/>
        </w:rPr>
        <w:t xml:space="preserve"> (prenotazione al link </w:t>
      </w:r>
      <w:hyperlink r:id="rId7" w:history="1">
        <w:r w:rsidR="00933023" w:rsidRPr="00933023">
          <w:rPr>
            <w:rStyle w:val="Hyperlink"/>
            <w:lang w:val="it-IT"/>
          </w:rPr>
          <w:t>https://app.no-q.info/naturmuseum-sudtirol/events/course/511061</w:t>
        </w:r>
      </w:hyperlink>
      <w:r w:rsidRPr="006E168A">
        <w:rPr>
          <w:lang w:val="it-IT"/>
        </w:rPr>
        <w:t>)</w:t>
      </w:r>
      <w:r w:rsidR="009E7BAF">
        <w:rPr>
          <w:lang w:val="it-IT"/>
        </w:rPr>
        <w:t>.</w:t>
      </w:r>
      <w:r w:rsidRPr="006E168A">
        <w:rPr>
          <w:lang w:val="it-IT"/>
        </w:rPr>
        <w:t xml:space="preserve"> Per famiglie e persone interessate. Partecipare costa 12 euro per persone adulte e 8 euro per ragazze e ragazzi dai 6 ai 16 anni. </w:t>
      </w:r>
    </w:p>
    <w:p w:rsidR="00410D64" w:rsidRDefault="006E168A" w:rsidP="006E168A">
      <w:r>
        <w:t>Tel. 0471 412964</w:t>
      </w:r>
      <w:bookmarkStart w:id="0" w:name="_GoBack"/>
      <w:bookmarkEnd w:id="0"/>
    </w:p>
    <w:sectPr w:rsidR="00410D6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2F52B4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33023"/>
    <w:rsid w:val="009E580D"/>
    <w:rsid w:val="009E7BAF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1FF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events/course/5110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11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89</cp:revision>
  <dcterms:created xsi:type="dcterms:W3CDTF">2021-06-11T09:29:00Z</dcterms:created>
  <dcterms:modified xsi:type="dcterms:W3CDTF">2025-01-07T08:01:00Z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