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sidRPr="0033443A">
        <w:rPr>
          <w:rFonts w:ascii="Arial" w:hAnsi="Arial" w:cs="Arial"/>
          <w:sz w:val="20"/>
          <w:szCs w:val="20"/>
          <w:lang w:val="de-DE"/>
        </w:rPr>
        <w:t xml:space="preserve">Pressemitteilung, </w:t>
      </w:r>
      <w:r w:rsidR="002D67F7">
        <w:rPr>
          <w:rFonts w:ascii="Arial" w:hAnsi="Arial" w:cs="Arial"/>
          <w:sz w:val="20"/>
          <w:szCs w:val="20"/>
          <w:lang w:val="de-DE"/>
        </w:rPr>
        <w:t>12</w:t>
      </w:r>
      <w:r w:rsidR="00461FBD">
        <w:rPr>
          <w:rFonts w:ascii="Arial" w:hAnsi="Arial" w:cs="Arial"/>
          <w:sz w:val="20"/>
          <w:szCs w:val="20"/>
          <w:lang w:val="de-DE"/>
        </w:rPr>
        <w:t>. Dezember</w:t>
      </w:r>
      <w:r w:rsidRPr="0033443A">
        <w:rPr>
          <w:rFonts w:ascii="Arial" w:hAnsi="Arial" w:cs="Arial"/>
          <w:sz w:val="20"/>
          <w:szCs w:val="20"/>
          <w:lang w:val="de-DE"/>
        </w:rPr>
        <w:t xml:space="preserve"> 202</w:t>
      </w:r>
      <w:r w:rsidR="00063DAA">
        <w:rPr>
          <w:rFonts w:ascii="Arial" w:hAnsi="Arial" w:cs="Arial"/>
          <w:sz w:val="20"/>
          <w:szCs w:val="20"/>
          <w:lang w:val="de-DE"/>
        </w:rPr>
        <w:t>4</w:t>
      </w:r>
    </w:p>
    <w:p w:rsidR="00DC3EDF" w:rsidRDefault="00DC3EDF">
      <w:pPr>
        <w:spacing w:before="120" w:line="276" w:lineRule="auto"/>
        <w:rPr>
          <w:rFonts w:ascii="Arial" w:hAnsi="Arial" w:cs="Arial"/>
          <w:b/>
          <w:sz w:val="20"/>
          <w:szCs w:val="20"/>
          <w:lang w:val="de-DE"/>
        </w:rPr>
      </w:pPr>
    </w:p>
    <w:p w:rsidR="00243904" w:rsidRDefault="00243904" w:rsidP="00243904">
      <w:pPr>
        <w:spacing w:before="120" w:line="276" w:lineRule="auto"/>
        <w:rPr>
          <w:rFonts w:ascii="Arial" w:hAnsi="Arial" w:cs="Arial"/>
          <w:b/>
          <w:color w:val="008000"/>
          <w:sz w:val="32"/>
          <w:szCs w:val="32"/>
          <w:lang w:val="de-DE" w:eastAsia="en-US"/>
        </w:rPr>
      </w:pPr>
      <w:bookmarkStart w:id="0" w:name="_Hlk92789021"/>
      <w:bookmarkStart w:id="1" w:name="_Hlk92700438"/>
      <w:bookmarkStart w:id="2" w:name="_Hlk116462890"/>
      <w:bookmarkStart w:id="3" w:name="_Hlk116032679"/>
      <w:bookmarkStart w:id="4" w:name="_Hlk115940848"/>
      <w:bookmarkStart w:id="5" w:name="_Hlk86219298"/>
      <w:r>
        <w:rPr>
          <w:rFonts w:ascii="Arial" w:hAnsi="Arial" w:cs="Arial"/>
          <w:b/>
          <w:color w:val="008000"/>
          <w:sz w:val="32"/>
          <w:szCs w:val="32"/>
          <w:lang w:val="de-DE" w:eastAsia="en-US"/>
        </w:rPr>
        <w:t>Der Südtiroler Supervulkan: Das Buch</w:t>
      </w:r>
    </w:p>
    <w:p w:rsidR="00243904" w:rsidRDefault="00243904" w:rsidP="00243904">
      <w:pPr>
        <w:spacing w:before="120" w:line="276" w:lineRule="auto"/>
        <w:rPr>
          <w:rFonts w:ascii="Arial" w:hAnsi="Arial" w:cs="Arial"/>
          <w:b/>
          <w:sz w:val="20"/>
          <w:szCs w:val="20"/>
          <w:lang w:val="de-DE"/>
        </w:rPr>
      </w:pPr>
      <w:r>
        <w:rPr>
          <w:rFonts w:ascii="Arial" w:hAnsi="Arial" w:cs="Arial"/>
          <w:b/>
          <w:sz w:val="20"/>
          <w:szCs w:val="20"/>
          <w:lang w:val="de-DE"/>
        </w:rPr>
        <w:t xml:space="preserve">Dem Südtiroler Supervulkan - einem der größten der Erdgeschichte – hat das Naturmuseum bereits ein eigenes Forschungsprojekt, eine </w:t>
      </w:r>
      <w:r>
        <w:rPr>
          <w:rFonts w:ascii="Arial" w:hAnsi="Arial" w:cs="Arial"/>
          <w:b/>
          <w:sz w:val="20"/>
          <w:szCs w:val="20"/>
          <w:lang w:val="de-DE"/>
        </w:rPr>
        <w:t>A</w:t>
      </w:r>
      <w:r>
        <w:rPr>
          <w:rFonts w:ascii="Arial" w:hAnsi="Arial" w:cs="Arial"/>
          <w:b/>
          <w:sz w:val="20"/>
          <w:szCs w:val="20"/>
          <w:lang w:val="de-DE"/>
        </w:rPr>
        <w:t>usstellung im Naturmuseum</w:t>
      </w:r>
      <w:r>
        <w:rPr>
          <w:rFonts w:ascii="Arial" w:hAnsi="Arial" w:cs="Arial"/>
          <w:b/>
          <w:sz w:val="20"/>
          <w:szCs w:val="20"/>
          <w:lang w:val="de-DE"/>
        </w:rPr>
        <w:t xml:space="preserve"> (derzeit im Naturparkhaus </w:t>
      </w:r>
      <w:proofErr w:type="spellStart"/>
      <w:r>
        <w:rPr>
          <w:rFonts w:ascii="Arial" w:hAnsi="Arial" w:cs="Arial"/>
          <w:b/>
          <w:sz w:val="20"/>
          <w:szCs w:val="20"/>
          <w:lang w:val="de-DE"/>
        </w:rPr>
        <w:t>Schlern</w:t>
      </w:r>
      <w:proofErr w:type="spellEnd"/>
      <w:r>
        <w:rPr>
          <w:rFonts w:ascii="Arial" w:hAnsi="Arial" w:cs="Arial"/>
          <w:b/>
          <w:sz w:val="20"/>
          <w:szCs w:val="20"/>
          <w:lang w:val="de-DE"/>
        </w:rPr>
        <w:t xml:space="preserve">-Rosengarten in </w:t>
      </w:r>
      <w:proofErr w:type="spellStart"/>
      <w:r>
        <w:rPr>
          <w:rFonts w:ascii="Arial" w:hAnsi="Arial" w:cs="Arial"/>
          <w:b/>
          <w:sz w:val="20"/>
          <w:szCs w:val="20"/>
          <w:lang w:val="de-DE"/>
        </w:rPr>
        <w:t>Seis</w:t>
      </w:r>
      <w:proofErr w:type="spellEnd"/>
      <w:r>
        <w:rPr>
          <w:rFonts w:ascii="Arial" w:hAnsi="Arial" w:cs="Arial"/>
          <w:b/>
          <w:sz w:val="20"/>
          <w:szCs w:val="20"/>
          <w:lang w:val="de-DE"/>
        </w:rPr>
        <w:t xml:space="preserve"> </w:t>
      </w:r>
      <w:r>
        <w:rPr>
          <w:rFonts w:ascii="Arial" w:hAnsi="Arial" w:cs="Arial"/>
          <w:b/>
          <w:sz w:val="20"/>
          <w:szCs w:val="20"/>
          <w:lang w:val="de-DE"/>
        </w:rPr>
        <w:t xml:space="preserve">zu sehen) </w:t>
      </w:r>
      <w:r>
        <w:rPr>
          <w:rFonts w:ascii="Arial" w:hAnsi="Arial" w:cs="Arial"/>
          <w:b/>
          <w:sz w:val="20"/>
          <w:szCs w:val="20"/>
          <w:lang w:val="de-DE"/>
        </w:rPr>
        <w:t>und viele Veranstaltungen gewidmet. Nun erscheint auch ein Kinderbuch zum Thema. Vorgestellt wird es am 17. Dezember.</w:t>
      </w:r>
    </w:p>
    <w:p w:rsidR="00243904" w:rsidRDefault="00243904" w:rsidP="00243904">
      <w:pPr>
        <w:spacing w:before="120" w:line="276" w:lineRule="auto"/>
        <w:rPr>
          <w:rFonts w:ascii="Arial" w:hAnsi="Arial" w:cs="Arial"/>
          <w:sz w:val="20"/>
          <w:szCs w:val="20"/>
          <w:lang w:val="de-DE"/>
        </w:rPr>
      </w:pPr>
      <w:r>
        <w:rPr>
          <w:rFonts w:ascii="Arial" w:hAnsi="Arial" w:cs="Arial"/>
          <w:sz w:val="20"/>
          <w:szCs w:val="20"/>
          <w:lang w:val="de-DE"/>
        </w:rPr>
        <w:t xml:space="preserve">Das neue Kinderbuch „Der Südtiroler Supervulkan“ der Kinderbuchautorin Renate </w:t>
      </w:r>
      <w:proofErr w:type="spellStart"/>
      <w:r>
        <w:rPr>
          <w:rFonts w:ascii="Arial" w:hAnsi="Arial" w:cs="Arial"/>
          <w:sz w:val="20"/>
          <w:szCs w:val="20"/>
          <w:lang w:val="de-DE"/>
        </w:rPr>
        <w:t>Felderer</w:t>
      </w:r>
      <w:proofErr w:type="spellEnd"/>
      <w:r>
        <w:rPr>
          <w:rFonts w:ascii="Arial" w:hAnsi="Arial" w:cs="Arial"/>
          <w:sz w:val="20"/>
          <w:szCs w:val="20"/>
          <w:lang w:val="de-DE"/>
        </w:rPr>
        <w:t xml:space="preserve"> in Zusammenarbeit mit der Paläontologin Evelyn </w:t>
      </w:r>
      <w:proofErr w:type="spellStart"/>
      <w:r>
        <w:rPr>
          <w:rFonts w:ascii="Arial" w:hAnsi="Arial" w:cs="Arial"/>
          <w:sz w:val="20"/>
          <w:szCs w:val="20"/>
          <w:lang w:val="de-DE"/>
        </w:rPr>
        <w:t>Kustatscher</w:t>
      </w:r>
      <w:proofErr w:type="spellEnd"/>
      <w:r>
        <w:rPr>
          <w:rFonts w:ascii="Arial" w:hAnsi="Arial" w:cs="Arial"/>
          <w:sz w:val="20"/>
          <w:szCs w:val="20"/>
          <w:lang w:val="de-DE"/>
        </w:rPr>
        <w:t xml:space="preserve"> und dem Geologen Corrado Morelli nimmt junge Entdeckerinnen und Entdecker mit auf eine Reise in die Welt des Bozner Supervulkans. Gemeinsam mit den Protagonisten Lisa und Paolo tauchen die Leserinnen und Leser in einer Kombination aus einer Geschichte, interaktiven Experimenten und Ausflugstipps in Südtirol in die Geschichte des Supervulkans ein. Sie erfahren, wie ein Supervulkan entsteht, welche Tiere und Pflanzen vor über 280 Millionen Jahren in Südtirol lebten und wie sich Landschaften und Ökosysteme nach den verschiedenen Vulkanausbrüchen verändert haben. Das Buch bietet Fakten und Illustrationen, aber auch Experimente, die Kinder dazu einladen, selbst zu forschen und die Geheimnisse des Supervulkans zu entschlüsseln, indem sie etwa ihre eigene Caldera nachbauen oder fossile Spuren entdecken. Außerdem gibt es neun Ausflugstipps, mit denen sich Familien selbst auf die Spuren des Supervulkans begeben können.</w:t>
      </w:r>
    </w:p>
    <w:p w:rsidR="00243904" w:rsidRDefault="00243904" w:rsidP="00243904">
      <w:pPr>
        <w:spacing w:before="120" w:line="276" w:lineRule="auto"/>
        <w:rPr>
          <w:rFonts w:ascii="Arial" w:hAnsi="Arial" w:cs="Arial"/>
          <w:sz w:val="20"/>
          <w:szCs w:val="20"/>
          <w:lang w:val="de-DE"/>
        </w:rPr>
      </w:pPr>
      <w:r>
        <w:rPr>
          <w:rFonts w:ascii="Arial" w:hAnsi="Arial" w:cs="Arial"/>
          <w:sz w:val="20"/>
          <w:szCs w:val="20"/>
          <w:lang w:val="de-DE"/>
        </w:rPr>
        <w:t>Die Buchvorstellung findet am Dienstag, 17. Dezember.2024 um 10 Uhr im Naturmuseum statt.</w:t>
      </w:r>
      <w:bookmarkStart w:id="6" w:name="_GoBack"/>
      <w:bookmarkEnd w:id="6"/>
    </w:p>
    <w:bookmarkEnd w:id="0"/>
    <w:bookmarkEnd w:id="1"/>
    <w:bookmarkEnd w:id="2"/>
    <w:bookmarkEnd w:id="3"/>
    <w:bookmarkEnd w:id="4"/>
    <w:bookmarkEnd w:id="5"/>
    <w:sectPr w:rsidR="00243904">
      <w:headerReference w:type="default" r:id="rId6"/>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21DEF"/>
    <w:rsid w:val="00060487"/>
    <w:rsid w:val="00063562"/>
    <w:rsid w:val="00063DAA"/>
    <w:rsid w:val="00096835"/>
    <w:rsid w:val="000A6D1D"/>
    <w:rsid w:val="000E28E8"/>
    <w:rsid w:val="000F107A"/>
    <w:rsid w:val="00104F0B"/>
    <w:rsid w:val="00160970"/>
    <w:rsid w:val="0016360B"/>
    <w:rsid w:val="00170383"/>
    <w:rsid w:val="001A165A"/>
    <w:rsid w:val="001D6F6B"/>
    <w:rsid w:val="001F7644"/>
    <w:rsid w:val="00207440"/>
    <w:rsid w:val="0022520F"/>
    <w:rsid w:val="00226739"/>
    <w:rsid w:val="002308A6"/>
    <w:rsid w:val="00243904"/>
    <w:rsid w:val="002447D6"/>
    <w:rsid w:val="00252FA1"/>
    <w:rsid w:val="00255A63"/>
    <w:rsid w:val="002A6CD7"/>
    <w:rsid w:val="002C6197"/>
    <w:rsid w:val="002D67F7"/>
    <w:rsid w:val="0033443A"/>
    <w:rsid w:val="00341FF9"/>
    <w:rsid w:val="00347EB8"/>
    <w:rsid w:val="0036191A"/>
    <w:rsid w:val="003702F2"/>
    <w:rsid w:val="003867F2"/>
    <w:rsid w:val="00397E70"/>
    <w:rsid w:val="003A0469"/>
    <w:rsid w:val="003F4C97"/>
    <w:rsid w:val="0041592D"/>
    <w:rsid w:val="00456E58"/>
    <w:rsid w:val="00461FBD"/>
    <w:rsid w:val="00485094"/>
    <w:rsid w:val="004A007C"/>
    <w:rsid w:val="00506BB9"/>
    <w:rsid w:val="005219CE"/>
    <w:rsid w:val="0053598B"/>
    <w:rsid w:val="00537E2C"/>
    <w:rsid w:val="00543250"/>
    <w:rsid w:val="005639EA"/>
    <w:rsid w:val="005848A4"/>
    <w:rsid w:val="005879ED"/>
    <w:rsid w:val="005A2158"/>
    <w:rsid w:val="005B3634"/>
    <w:rsid w:val="005C03BE"/>
    <w:rsid w:val="005C2EB0"/>
    <w:rsid w:val="00611A71"/>
    <w:rsid w:val="0061652E"/>
    <w:rsid w:val="006525F5"/>
    <w:rsid w:val="006778F6"/>
    <w:rsid w:val="006832BD"/>
    <w:rsid w:val="00704DE3"/>
    <w:rsid w:val="007066AB"/>
    <w:rsid w:val="00710BEA"/>
    <w:rsid w:val="0071469A"/>
    <w:rsid w:val="0072745B"/>
    <w:rsid w:val="0075255F"/>
    <w:rsid w:val="00756BF3"/>
    <w:rsid w:val="0076530F"/>
    <w:rsid w:val="00765FF1"/>
    <w:rsid w:val="00766C5D"/>
    <w:rsid w:val="007710DE"/>
    <w:rsid w:val="00781EA2"/>
    <w:rsid w:val="007E42C0"/>
    <w:rsid w:val="008009D5"/>
    <w:rsid w:val="00857DF5"/>
    <w:rsid w:val="008A34CE"/>
    <w:rsid w:val="008E4A7D"/>
    <w:rsid w:val="00911DDE"/>
    <w:rsid w:val="0091313C"/>
    <w:rsid w:val="00936491"/>
    <w:rsid w:val="009438FF"/>
    <w:rsid w:val="00951047"/>
    <w:rsid w:val="0099714A"/>
    <w:rsid w:val="009F3B13"/>
    <w:rsid w:val="00A03AE4"/>
    <w:rsid w:val="00A721EB"/>
    <w:rsid w:val="00A75D09"/>
    <w:rsid w:val="00AF7669"/>
    <w:rsid w:val="00B07D4D"/>
    <w:rsid w:val="00B36D5D"/>
    <w:rsid w:val="00B57B0F"/>
    <w:rsid w:val="00B857D9"/>
    <w:rsid w:val="00BA7E2E"/>
    <w:rsid w:val="00BF2FA8"/>
    <w:rsid w:val="00C058D0"/>
    <w:rsid w:val="00C21B67"/>
    <w:rsid w:val="00C47656"/>
    <w:rsid w:val="00C64268"/>
    <w:rsid w:val="00C7631B"/>
    <w:rsid w:val="00C835D5"/>
    <w:rsid w:val="00CA414F"/>
    <w:rsid w:val="00CB2A58"/>
    <w:rsid w:val="00CF31AC"/>
    <w:rsid w:val="00D143E4"/>
    <w:rsid w:val="00D55143"/>
    <w:rsid w:val="00DA3DC9"/>
    <w:rsid w:val="00DA79A2"/>
    <w:rsid w:val="00DA7B85"/>
    <w:rsid w:val="00DC3EDF"/>
    <w:rsid w:val="00DD2408"/>
    <w:rsid w:val="00DE2F24"/>
    <w:rsid w:val="00E31BF2"/>
    <w:rsid w:val="00E40955"/>
    <w:rsid w:val="00E5360A"/>
    <w:rsid w:val="00E56454"/>
    <w:rsid w:val="00E71598"/>
    <w:rsid w:val="00ED2B90"/>
    <w:rsid w:val="00ED6895"/>
    <w:rsid w:val="00ED7DE3"/>
    <w:rsid w:val="00F00267"/>
    <w:rsid w:val="00F07433"/>
    <w:rsid w:val="00F66D61"/>
    <w:rsid w:val="00FA3C61"/>
    <w:rsid w:val="00FB600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27C57"/>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BesuchterLink">
    <w:name w:val="FollowedHyperlink"/>
    <w:basedOn w:val="Absatz-Standardschriftart"/>
    <w:rsid w:val="00A721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2523">
      <w:bodyDiv w:val="1"/>
      <w:marLeft w:val="0"/>
      <w:marRight w:val="0"/>
      <w:marTop w:val="0"/>
      <w:marBottom w:val="0"/>
      <w:divBdr>
        <w:top w:val="none" w:sz="0" w:space="0" w:color="auto"/>
        <w:left w:val="none" w:sz="0" w:space="0" w:color="auto"/>
        <w:bottom w:val="none" w:sz="0" w:space="0" w:color="auto"/>
        <w:right w:val="none" w:sz="0" w:space="0" w:color="auto"/>
      </w:divBdr>
    </w:div>
    <w:div w:id="329605452">
      <w:bodyDiv w:val="1"/>
      <w:marLeft w:val="0"/>
      <w:marRight w:val="0"/>
      <w:marTop w:val="0"/>
      <w:marBottom w:val="0"/>
      <w:divBdr>
        <w:top w:val="none" w:sz="0" w:space="0" w:color="auto"/>
        <w:left w:val="none" w:sz="0" w:space="0" w:color="auto"/>
        <w:bottom w:val="none" w:sz="0" w:space="0" w:color="auto"/>
        <w:right w:val="none" w:sz="0" w:space="0" w:color="auto"/>
      </w:divBdr>
    </w:div>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847327701">
      <w:bodyDiv w:val="1"/>
      <w:marLeft w:val="0"/>
      <w:marRight w:val="0"/>
      <w:marTop w:val="0"/>
      <w:marBottom w:val="0"/>
      <w:divBdr>
        <w:top w:val="none" w:sz="0" w:space="0" w:color="auto"/>
        <w:left w:val="none" w:sz="0" w:space="0" w:color="auto"/>
        <w:bottom w:val="none" w:sz="0" w:space="0" w:color="auto"/>
        <w:right w:val="none" w:sz="0" w:space="0" w:color="auto"/>
      </w:divBdr>
    </w:div>
    <w:div w:id="876043101">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271</cp:revision>
  <cp:lastPrinted>2017-10-12T07:58:00Z</cp:lastPrinted>
  <dcterms:created xsi:type="dcterms:W3CDTF">2017-09-06T09:55:00Z</dcterms:created>
  <dcterms:modified xsi:type="dcterms:W3CDTF">2024-12-12T13:58:00Z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